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FB0" w:rsidRDefault="00CC3FB0" w:rsidP="00CC3FB0">
      <w:pPr>
        <w:pStyle w:val="a4"/>
        <w:spacing w:line="276" w:lineRule="auto"/>
        <w:jc w:val="right"/>
      </w:pPr>
      <w:r>
        <w:t>Приложение к ООП НОО</w:t>
      </w:r>
    </w:p>
    <w:p w:rsidR="00CC3FB0" w:rsidRPr="00474073" w:rsidRDefault="00CC3FB0" w:rsidP="00CC3FB0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</w:t>
      </w:r>
      <w:r w:rsidR="00B92195">
        <w:rPr>
          <w:sz w:val="28"/>
          <w:szCs w:val="28"/>
        </w:rPr>
        <w:t>дмету «Родной язык (русский)</w:t>
      </w:r>
      <w:r w:rsidRPr="00474073">
        <w:rPr>
          <w:sz w:val="28"/>
          <w:szCs w:val="28"/>
        </w:rPr>
        <w:t>»</w:t>
      </w:r>
    </w:p>
    <w:p w:rsidR="00CC3FB0" w:rsidRPr="00E15B91" w:rsidRDefault="00CC3FB0" w:rsidP="00CC3FB0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516"/>
        <w:gridCol w:w="2829"/>
      </w:tblGrid>
      <w:tr w:rsidR="00CC3FB0" w:rsidRPr="009319FF" w:rsidTr="00595D31">
        <w:tc>
          <w:tcPr>
            <w:tcW w:w="6516" w:type="dxa"/>
          </w:tcPr>
          <w:p w:rsidR="00CC3FB0" w:rsidRPr="00474073" w:rsidRDefault="00CC3FB0" w:rsidP="004537C9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2829" w:type="dxa"/>
          </w:tcPr>
          <w:p w:rsidR="00CC3FB0" w:rsidRPr="00474073" w:rsidRDefault="00CC3FB0" w:rsidP="004537C9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ind w:right="601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слова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национально-культурным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компонентом значения, обозначающие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традиционного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быта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(дом,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одежда),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устаревших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тематике;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ind w:right="765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словарные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лексического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слова;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поговорок,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изученными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темами;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227"/>
              <w:ind w:right="9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59"/>
              <w:ind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Произносить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правильным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ударением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изученного);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232"/>
              <w:ind w:left="142" w:hanging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смыслоразличительную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ударения;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ind w:right="811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нескольких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возможных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слово,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обозначаемому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явлению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реальной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действительности;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227"/>
              <w:ind w:right="884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чужую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нормами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русского литературного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изученного);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ind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этикетные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официальной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неофициальной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ситуации;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227"/>
              <w:ind w:right="7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уместно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(начало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др.);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ind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корректного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диалога;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232"/>
              <w:ind w:right="1071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мыслей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чувств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общения;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360"/>
        </w:trPr>
        <w:tc>
          <w:tcPr>
            <w:tcW w:w="6516" w:type="dxa"/>
          </w:tcPr>
          <w:p w:rsidR="00CC3FB0" w:rsidRPr="009319FF" w:rsidRDefault="00CC3FB0" w:rsidP="00D40483">
            <w:pPr>
              <w:spacing w:before="164"/>
              <w:ind w:right="459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различными приёмами слушания научно-познавательных и художественных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народа;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C3FB0" w:rsidRPr="009319FF" w:rsidTr="00595D31">
        <w:trPr>
          <w:trHeight w:val="1109"/>
        </w:trPr>
        <w:tc>
          <w:tcPr>
            <w:tcW w:w="6516" w:type="dxa"/>
          </w:tcPr>
          <w:p w:rsidR="00CC3FB0" w:rsidRPr="009319FF" w:rsidRDefault="00CC3FB0" w:rsidP="00D40483">
            <w:pPr>
              <w:spacing w:before="170"/>
              <w:ind w:right="408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текста: выделять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существенные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факты.</w:t>
            </w:r>
          </w:p>
        </w:tc>
        <w:tc>
          <w:tcPr>
            <w:tcW w:w="2829" w:type="dxa"/>
          </w:tcPr>
          <w:p w:rsidR="00CC3FB0" w:rsidRPr="009319FF" w:rsidRDefault="00CC3FB0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92195" w:rsidRPr="007B0B07" w:rsidTr="00595D31">
        <w:trPr>
          <w:trHeight w:val="698"/>
        </w:trPr>
        <w:tc>
          <w:tcPr>
            <w:tcW w:w="6516" w:type="dxa"/>
          </w:tcPr>
          <w:p w:rsidR="00B92195" w:rsidRPr="007B0B07" w:rsidRDefault="00B92195" w:rsidP="00B92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B07"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во 2 классе обучающийся научится:</w:t>
            </w:r>
          </w:p>
          <w:p w:rsidR="00B92195" w:rsidRPr="007B0B07" w:rsidRDefault="00B92195" w:rsidP="00B92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9" w:type="dxa"/>
          </w:tcPr>
          <w:p w:rsidR="00B92195" w:rsidRPr="007B0B07" w:rsidRDefault="00B92195" w:rsidP="00D404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B07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оценки</w:t>
            </w:r>
          </w:p>
          <w:p w:rsidR="00B92195" w:rsidRPr="007B0B07" w:rsidRDefault="00B92195" w:rsidP="00D404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осознавать роль русского родного языка в постижении культуры своего народа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осознавать язык как развивающееся явление, связанное с историей народа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rPr>
          <w:trHeight w:val="1583"/>
        </w:trPr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распознавать   слова   с   национально-культурным  компонентом   значения, обозначающие  предметы  традиционного  русского  быта  (одежда,  еда,  домашняя утварь,  детские  забавы,  игры,  игрушки),  понимать  значения  устаревших  слов  по указанной тематике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использовать    словарные    статьи    учебного    пособия    для    определения лексического значения слова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rPr>
          <w:trHeight w:val="1210"/>
        </w:trPr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понимать  значения  русских  пословиц  и  поговорок,  крылатых  выражений, связанных   с   изученными   темами,   правильно   употреблять   их   в   современных ситуациях речевого общения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понимать    значения    фразеологических    оборотов,    отражающих    русскую культуру,  менталитет  русского  народа,  элементы  русского  традиционного  быта  (в рамках  изученных  тем),  осознавать  уместность  их  употребления  в  современных ситуациях речевого общения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произносить слова с правильным ударением (в рамках изученного)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осознавать смыслоразличительную роль ударения на примере омографов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соблюдать основные лексические нормы современного русского литературного языка:  выбирать  из  нескольких  возможных  слов  то  слово,  которое наиболее  точно соответствует обозначаемому предмету или явлению реальной действительности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проводить синонимические замены с учётом особенностей текста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учебными  толковыми  словарями для определения  лексического значения слова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пользоваться  учебными  фразеологическими  словарями,  учебными  словарями синонимов и антонимов для уточнения значения слов и выражений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пользоваться   орфографическим   словарём   для   определения   нормативного написания слов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различать  этикетные  формы  обращения  в  официальной  и  неофициальной речевой ситуации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владеть правилами корректного речевого поведения в ходе диалога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 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использовать    коммуникативные    приёмы    устного    общения:    убеждение, уговаривание, похвалу, просьбу, извинение, поздравление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языковые средства для свободного выражения мыслей и чувств на родном языке в соответствии с ситуацией общения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владеть     различными     приёмами     слушания     научно-познавательных и художественных текстов об истории языка и о культуре русского народа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 прочитанного и прослушанного текста: отличать главные   факты   от   второстепенных,   выделять   наиболее   существенные   факты, устанавливать логическую связь между фактами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строить   устные   сообщения   различных   видов:   развернутый   ответ,   ответ-добавление, комментирование ответа или работы одноклассника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создавать тексты-инструкции с использованием предложенного текста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92195" w:rsidRPr="007B0B07" w:rsidTr="00595D31">
        <w:tc>
          <w:tcPr>
            <w:tcW w:w="6516" w:type="dxa"/>
          </w:tcPr>
          <w:p w:rsidR="00B92195" w:rsidRPr="00D40483" w:rsidRDefault="00B92195" w:rsidP="004537C9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создавать тексты-повествования о посещении музеев, об участии в народных праздниках</w:t>
            </w:r>
          </w:p>
        </w:tc>
        <w:tc>
          <w:tcPr>
            <w:tcW w:w="2829" w:type="dxa"/>
          </w:tcPr>
          <w:p w:rsidR="00B92195" w:rsidRPr="00D40483" w:rsidRDefault="00B9219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40483" w:rsidRPr="007B0B07" w:rsidTr="00595D31">
        <w:tc>
          <w:tcPr>
            <w:tcW w:w="6516" w:type="dxa"/>
          </w:tcPr>
          <w:p w:rsidR="00D40483" w:rsidRPr="00D40483" w:rsidRDefault="00D40483" w:rsidP="00D404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концу обучения в 3</w:t>
            </w:r>
            <w:r w:rsidRPr="00D40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классе обучающийся научится</w:t>
            </w:r>
          </w:p>
        </w:tc>
        <w:tc>
          <w:tcPr>
            <w:tcW w:w="2829" w:type="dxa"/>
          </w:tcPr>
          <w:p w:rsidR="00D40483" w:rsidRPr="00D40483" w:rsidRDefault="00D40483" w:rsidP="00D404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Осознать национальное своеобразие, богатство, выразительность русского языка.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слова с национально-культурным компонентом значения (лексика, связанная с особенностями мировосприятия и отношений между людьми, слова, </w:t>
            </w:r>
            <w:r w:rsidRPr="00595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называющие природные явления и растения, слова, называющие занятия людей, слова, называющие музыкальные инструменты).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русские традиционные сказочные образы, эпитеты и сравнения, наблюдать особенности их употребления в произведениях устного народного творчества и произведениях детской художественной литературы.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Использовать словарные статьи учебного пособия для определения лексического значения слова.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Понимать значения русских пословиц и поговорок, крылатых выражений, связанных с изученными темами, правильно употреблять их в современных ситуациях речевого общения.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Понимать значения фразеологических оборотов, отражающих русскую культуру, менталитет русского традиционного быта (в рамках изученных тем), осознавать уместность их употребления в современных ситуациях речевого общения.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и в устной речи нормы современного русского литературного языка (в рамках изученного).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Произносить слова с правильным ударением (в рамках изученного).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Использовать учебный орфоэпический словарь для определения нормативного произношения слова, вариантов произношения.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Выбирать из нескольких возможных слов то слово, которое наиболее точно соответствует обозначенному предмету или явлению реальной действительности.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Проводить синонимические замены с учётом особенностей текста.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отдельные формы множественного числа имён существительных.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Выявлять и исправлять в устой речи типичные грамматические ошибки, связанные с нарушением согласования имени существительного и имени прилагательного в числе, роде, падеже.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Пользоваться учебными толковыми словарями для определения лексического значения слова.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Пользоваться орфографическим словарём для определения нормативного написания слов.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Различать этикетные формы обращения в официальной и неофициальной речевой ситуации.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Владеть правилами корректного речевого поведения в ходе диалога.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Использовать коммуникативные приёмы устного общения: убеждение, уговаривание, похвалу, просьбу, извинение, поздравление.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Выражать мысли и чувства на родном языке в соответствии с ситуацией общения.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Владеть различными приёмами слушания научно-познавательных и художественных текстов об истории языка и о культуре русского народа.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фактами. 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Проводить смысловой анализ фольклорных и художественных текстов или их фрагментов (народных и литературных сказок, рассказов, загадок, пословиц, притч и другие), определять языковых особенностей текстов.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Выявлять и исправлять речевые ошибки в устной речи.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Создавать тексты-повествования об участии в мастер-классах, связанных с народными промыслами.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Оценивать устные и письменные речевые высказывания с точки зрения точного, уместного и выразительного словоупотребления.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95D31" w:rsidRPr="008E0ECF" w:rsidTr="00595D31">
        <w:tc>
          <w:tcPr>
            <w:tcW w:w="6516" w:type="dxa"/>
          </w:tcPr>
          <w:p w:rsidR="00595D31" w:rsidRPr="00595D31" w:rsidRDefault="00595D31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Редактировать письменный текст с целью исправления речевых ошибок или с целью более точной передачи смысла.</w:t>
            </w:r>
          </w:p>
        </w:tc>
        <w:tc>
          <w:tcPr>
            <w:tcW w:w="2829" w:type="dxa"/>
          </w:tcPr>
          <w:p w:rsidR="00595D31" w:rsidRPr="00595D31" w:rsidRDefault="00595D31" w:rsidP="00595D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5D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40483" w:rsidRPr="00E35154" w:rsidTr="00595D31">
        <w:tc>
          <w:tcPr>
            <w:tcW w:w="6516" w:type="dxa"/>
            <w:hideMark/>
          </w:tcPr>
          <w:p w:rsidR="00D40483" w:rsidRPr="00D40483" w:rsidRDefault="00D40483" w:rsidP="004537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концу обучения в 4 классе обучающийся научится</w:t>
            </w:r>
          </w:p>
        </w:tc>
        <w:tc>
          <w:tcPr>
            <w:tcW w:w="2829" w:type="dxa"/>
            <w:hideMark/>
          </w:tcPr>
          <w:p w:rsidR="00D40483" w:rsidRPr="00D40483" w:rsidRDefault="00D40483" w:rsidP="00595D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русские традиционные сказочные образы, понимать значение эпитетов и сравнений в произведениях устного народного творчества и произведениях детской художественной литературы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rPr>
          <w:trHeight w:val="739"/>
        </w:trPr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уместность употребления эпитетов и сравнений в речи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использовать словарные статьи учебного пособия для определения лексического значения слова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русских пословиц и поговорок, крылатых выражений; связанных с изученными темами; правильно употреблять их в современных ситуациях речевого общения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собственную и чужую речь с нормами современного русского литературного языка (в рамках изученного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соблюдать на письме и в устной речи нормы современного русского литературного языка (в рамках изученного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произносить слова с правильным ударением (в рамках изученного);</w:t>
            </w:r>
          </w:p>
          <w:p w:rsidR="00D40483" w:rsidRPr="00D40483" w:rsidRDefault="00D40483" w:rsidP="00595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синонимические замены с учётом особенностей текста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заменять синонимическими конструкциями отдельные глаголы, у которых нет формы 1-го лица единственного числа настоящего и будущего времени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 исправлять в устной речи типичные грамматические ошибки, связанные с нарушением координации подлежащего и сказуемого в числе‚ роде (если сказуемое выражено глаголом в форме прошедшего времени)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редактировать письменный текст с целью исправления грамматических ошибок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изученные орфографические и пунктуационные нормы при записи собственного текста (в рамках изученного);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учебными толковыми словарями для определения лексического значения слова, для уточнения нормы формообразования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орфографическим словарём для определения нормативного написания слов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учебным этимологическим словарём для уточнения происхождения слова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этикетные формы обращения в официальной и неофициальной речевой ситуации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правилами корректного речевого поведения в ходе диалога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коммуникативные приёмы устного общения: убеждение, уговаривание, похвалу, просьбу, извинение, поздравление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мысли и чувства на родном языке в соответствии с ситуацией общения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устные сообщения различных видов: развернутый ответ, ответ-добавление, комментирование ответа или работы одноклассника, мини-доклад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различными приёмами слушания научно-познавательных и  художественных  текстов  об  истории  языка  и о культуре русского народа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различными видами чтения (изучающим и поисковым) научно-познавательных и художественных текстов об истории языка и культуре русского народа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текста, не разделённого на абзацы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приводить объяснения заголовка текста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приёмами работы с примечаниями к тексту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умениями информационной переработки прослушанного или прочитанного текста: пересказывать текст с изменением лица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тексты-повествования о посещении музеев, об участии в народных праздниках, об участии в мастер-классах, связанных с народными промыслами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текст как результат собственного мини-исследования; оформлять сообщение в письменной форме и представлять его в устной форме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устные и письменные речевые высказывания с точки зрения точного, уместного и выразительного словоупотребления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редактировать предлагаемый письменный текст с целью исправления речевых ошибок или с целью более точной передачи смысла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tr w:rsidR="00D40483" w:rsidRPr="00E35154" w:rsidTr="00595D31">
        <w:tc>
          <w:tcPr>
            <w:tcW w:w="6516" w:type="dxa"/>
          </w:tcPr>
          <w:p w:rsidR="00D40483" w:rsidRPr="00D40483" w:rsidRDefault="00D40483" w:rsidP="00595D31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редактировать собственные тексты с целью совершенствования их содержания и формы; сопоставлять первоначальный и отредактированный тексты</w:t>
            </w:r>
          </w:p>
        </w:tc>
        <w:tc>
          <w:tcPr>
            <w:tcW w:w="2829" w:type="dxa"/>
          </w:tcPr>
          <w:p w:rsidR="00D40483" w:rsidRPr="00D40483" w:rsidRDefault="00D40483" w:rsidP="00595D31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40483">
              <w:rPr>
                <w:rFonts w:ascii="Times New Roman" w:hAnsi="Times New Roman" w:cs="Times New Roman"/>
                <w:sz w:val="24"/>
                <w:szCs w:val="24"/>
              </w:rPr>
              <w:t>Устный опрос, письменная работа</w:t>
            </w:r>
          </w:p>
        </w:tc>
      </w:tr>
      <w:bookmarkEnd w:id="0"/>
    </w:tbl>
    <w:p w:rsidR="0030593A" w:rsidRDefault="0030593A"/>
    <w:sectPr w:rsidR="0030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E05E0"/>
    <w:multiLevelType w:val="multilevel"/>
    <w:tmpl w:val="33DE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907560"/>
    <w:multiLevelType w:val="multilevel"/>
    <w:tmpl w:val="59F68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A320E5"/>
    <w:multiLevelType w:val="multilevel"/>
    <w:tmpl w:val="6804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B0"/>
    <w:rsid w:val="0030593A"/>
    <w:rsid w:val="00595D31"/>
    <w:rsid w:val="0063590A"/>
    <w:rsid w:val="007836CC"/>
    <w:rsid w:val="00B92195"/>
    <w:rsid w:val="00CC3FB0"/>
    <w:rsid w:val="00D4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6564A-6F25-47DC-BB41-B8DC4A6AE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C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CC3FB0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C3F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3FB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next w:val="a3"/>
    <w:uiPriority w:val="39"/>
    <w:rsid w:val="00783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9219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2023-10-20T08:31:00Z</dcterms:created>
  <dcterms:modified xsi:type="dcterms:W3CDTF">2023-10-24T12:19:00Z</dcterms:modified>
</cp:coreProperties>
</file>